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1CF7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 xml:space="preserve">«Бекітемін» </w:t>
      </w:r>
    </w:p>
    <w:p w14:paraId="7F3D60E3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«Сандықтау ауылы жалпы білім беру мектебі» </w:t>
      </w:r>
    </w:p>
    <w:p w14:paraId="5E6357AC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КММ директоры</w:t>
      </w:r>
    </w:p>
    <w:p w14:paraId="58FDFBF4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>«Утверждаю»</w:t>
      </w:r>
    </w:p>
    <w:p w14:paraId="53FDF352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32"/>
          <w:lang w:val="kk-KZ"/>
        </w:rPr>
        <w:t>директор</w:t>
      </w:r>
    </w:p>
    <w:p w14:paraId="4E3381B8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КГУ «Общеобразовательная школа </w:t>
      </w:r>
    </w:p>
    <w:p w14:paraId="362F7276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                               села Сандыктау»  </w:t>
      </w:r>
    </w:p>
    <w:p w14:paraId="0E05AEC1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________ Абдуова Е.К.</w:t>
      </w:r>
    </w:p>
    <w:p w14:paraId="005C3FFF">
      <w:pPr>
        <w:contextualSpacing/>
        <w:rPr>
          <w:rFonts w:hint="default" w:ascii="Times New Roman" w:hAnsi="Times New Roman" w:cs="Times New Roman"/>
          <w:sz w:val="32"/>
          <w:szCs w:val="32"/>
          <w:lang w:val="kk-KZ"/>
        </w:rPr>
      </w:pPr>
    </w:p>
    <w:p w14:paraId="5D0F2F4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19A2BC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FBF998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«Сандықтау ауылы жалпы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 xml:space="preserve"> орта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білім беру мектебі» </w:t>
      </w:r>
    </w:p>
    <w:p w14:paraId="692C0A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КММ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 бойынша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 xml:space="preserve"> 9-10 сынып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оқушыларына жазғы демалыста сауықтыру және жұмыспен қамту ұйымдастыру бағдарламасы</w:t>
      </w:r>
    </w:p>
    <w:p w14:paraId="2F0F4A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</w:pPr>
    </w:p>
    <w:p w14:paraId="04EEDC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рограмма организации оздоровительного отдыха </w:t>
      </w:r>
    </w:p>
    <w:p w14:paraId="268E92EA">
      <w:pPr>
        <w:spacing w:after="0" w:line="36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и занятости учащихся 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9-10 классов</w:t>
      </w:r>
    </w:p>
    <w:p w14:paraId="2ED364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 xml:space="preserve">КГУ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«Общеобразовательная школа села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Сандыктау» </w:t>
      </w:r>
    </w:p>
    <w:p w14:paraId="09C71EE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на период летних каникул 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учебного года</w:t>
      </w:r>
    </w:p>
    <w:p w14:paraId="5878ABD4">
      <w:pPr>
        <w:rPr>
          <w:rFonts w:ascii="Times New Roman" w:hAnsi="Times New Roman" w:cs="Times New Roman"/>
          <w:sz w:val="32"/>
          <w:szCs w:val="32"/>
        </w:rPr>
      </w:pPr>
    </w:p>
    <w:p w14:paraId="35D0E29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D349B9">
      <w:pPr>
        <w:rPr>
          <w:rFonts w:ascii="Times New Roman" w:hAnsi="Times New Roman" w:cs="Times New Roman"/>
          <w:sz w:val="32"/>
          <w:szCs w:val="32"/>
        </w:rPr>
      </w:pPr>
    </w:p>
    <w:p w14:paraId="0E905CCD">
      <w:pPr>
        <w:rPr>
          <w:rFonts w:ascii="Times New Roman" w:hAnsi="Times New Roman" w:cs="Times New Roman"/>
          <w:sz w:val="32"/>
          <w:szCs w:val="32"/>
        </w:rPr>
      </w:pPr>
    </w:p>
    <w:p w14:paraId="6461DFD2">
      <w:pPr>
        <w:rPr>
          <w:rFonts w:ascii="Times New Roman" w:hAnsi="Times New Roman" w:cs="Times New Roman"/>
          <w:sz w:val="32"/>
          <w:szCs w:val="32"/>
        </w:rPr>
      </w:pPr>
    </w:p>
    <w:p w14:paraId="251198C9">
      <w:pPr>
        <w:rPr>
          <w:rFonts w:ascii="Times New Roman" w:hAnsi="Times New Roman" w:cs="Times New Roman"/>
          <w:sz w:val="32"/>
          <w:szCs w:val="32"/>
        </w:rPr>
      </w:pPr>
    </w:p>
    <w:p w14:paraId="057990FF">
      <w:pPr>
        <w:rPr>
          <w:rFonts w:ascii="Times New Roman" w:hAnsi="Times New Roman" w:cs="Times New Roman"/>
          <w:sz w:val="32"/>
          <w:szCs w:val="32"/>
        </w:rPr>
      </w:pPr>
    </w:p>
    <w:p w14:paraId="29E63AA6">
      <w:pPr>
        <w:rPr>
          <w:rFonts w:ascii="Times New Roman" w:hAnsi="Times New Roman" w:cs="Times New Roman"/>
          <w:sz w:val="32"/>
          <w:szCs w:val="32"/>
        </w:rPr>
      </w:pPr>
    </w:p>
    <w:p w14:paraId="3E94EF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Детство – особая пора в жизни человека, время самого интересного и активного отдыха. </w:t>
      </w:r>
    </w:p>
    <w:p w14:paraId="248D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14:paraId="6E74F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Ежегодно в нашей школе работает летний оздоровительный лагерь «Солнышко»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с дневным пребыванием 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волевых качеств и чувства коллективизма, формирование позитивного отношения к жизни.  </w:t>
      </w:r>
    </w:p>
    <w:p w14:paraId="64A4D15C">
      <w:pPr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</w:p>
    <w:p w14:paraId="4D315398">
      <w:pPr>
        <w:rPr>
          <w:rFonts w:ascii="Times New Roman" w:hAnsi="Times New Roman" w:cs="Times New Roman"/>
          <w:b/>
          <w:sz w:val="28"/>
        </w:rPr>
      </w:pPr>
    </w:p>
    <w:p w14:paraId="7B4C2C67">
      <w:pPr>
        <w:rPr>
          <w:rFonts w:ascii="Times New Roman" w:hAnsi="Times New Roman" w:cs="Times New Roman"/>
          <w:b/>
          <w:sz w:val="28"/>
        </w:rPr>
      </w:pPr>
    </w:p>
    <w:p w14:paraId="505C584C">
      <w:pPr>
        <w:rPr>
          <w:rFonts w:ascii="Times New Roman" w:hAnsi="Times New Roman" w:cs="Times New Roman"/>
          <w:b/>
          <w:sz w:val="28"/>
          <w:lang w:val="kk-KZ"/>
        </w:rPr>
      </w:pPr>
    </w:p>
    <w:p w14:paraId="0DFF0128">
      <w:pPr>
        <w:rPr>
          <w:rFonts w:ascii="Times New Roman" w:hAnsi="Times New Roman" w:cs="Times New Roman"/>
          <w:b/>
          <w:sz w:val="28"/>
          <w:lang w:val="kk-KZ"/>
        </w:rPr>
      </w:pPr>
    </w:p>
    <w:p w14:paraId="089D0E44">
      <w:pPr>
        <w:rPr>
          <w:rFonts w:ascii="Times New Roman" w:hAnsi="Times New Roman" w:cs="Times New Roman"/>
          <w:b/>
          <w:sz w:val="28"/>
          <w:lang w:val="kk-KZ"/>
        </w:rPr>
      </w:pPr>
    </w:p>
    <w:p w14:paraId="4C41372A">
      <w:pPr>
        <w:rPr>
          <w:rFonts w:ascii="Times New Roman" w:hAnsi="Times New Roman" w:cs="Times New Roman"/>
          <w:b/>
          <w:sz w:val="28"/>
          <w:lang w:val="kk-KZ"/>
        </w:rPr>
      </w:pPr>
    </w:p>
    <w:p w14:paraId="221FE014">
      <w:pPr>
        <w:rPr>
          <w:rFonts w:ascii="Times New Roman" w:hAnsi="Times New Roman" w:cs="Times New Roman"/>
          <w:b/>
          <w:sz w:val="28"/>
          <w:lang w:val="kk-KZ"/>
        </w:rPr>
      </w:pPr>
    </w:p>
    <w:p w14:paraId="6AD477BF">
      <w:pPr>
        <w:rPr>
          <w:rFonts w:ascii="Times New Roman" w:hAnsi="Times New Roman" w:cs="Times New Roman"/>
          <w:b/>
          <w:sz w:val="28"/>
          <w:lang w:val="kk-KZ"/>
        </w:rPr>
      </w:pPr>
    </w:p>
    <w:p w14:paraId="73F45EB0">
      <w:pPr>
        <w:rPr>
          <w:rFonts w:ascii="Times New Roman" w:hAnsi="Times New Roman" w:cs="Times New Roman"/>
          <w:b/>
          <w:sz w:val="28"/>
          <w:lang w:val="kk-KZ"/>
        </w:rPr>
      </w:pPr>
    </w:p>
    <w:p w14:paraId="12D479D2">
      <w:pPr>
        <w:rPr>
          <w:rFonts w:ascii="Times New Roman" w:hAnsi="Times New Roman" w:cs="Times New Roman"/>
          <w:b/>
          <w:sz w:val="28"/>
          <w:lang w:val="kk-KZ"/>
        </w:rPr>
      </w:pPr>
    </w:p>
    <w:p w14:paraId="276C9DAF">
      <w:pPr>
        <w:rPr>
          <w:rFonts w:ascii="Times New Roman" w:hAnsi="Times New Roman" w:cs="Times New Roman"/>
          <w:b/>
          <w:sz w:val="28"/>
          <w:lang w:val="kk-KZ"/>
        </w:rPr>
      </w:pPr>
    </w:p>
    <w:p w14:paraId="30BBCC0D">
      <w:pPr>
        <w:rPr>
          <w:rFonts w:ascii="Times New Roman" w:hAnsi="Times New Roman" w:cs="Times New Roman"/>
          <w:b/>
          <w:sz w:val="28"/>
          <w:lang w:val="kk-KZ"/>
        </w:rPr>
      </w:pPr>
    </w:p>
    <w:p w14:paraId="6C5C9498">
      <w:pPr>
        <w:rPr>
          <w:rFonts w:ascii="Times New Roman" w:hAnsi="Times New Roman" w:cs="Times New Roman"/>
          <w:b/>
          <w:sz w:val="28"/>
          <w:lang w:val="kk-KZ"/>
        </w:rPr>
      </w:pPr>
    </w:p>
    <w:p w14:paraId="3414C985">
      <w:pPr>
        <w:rPr>
          <w:rFonts w:ascii="Times New Roman" w:hAnsi="Times New Roman" w:cs="Times New Roman"/>
          <w:b/>
          <w:sz w:val="28"/>
          <w:lang w:val="kk-KZ"/>
        </w:rPr>
      </w:pPr>
    </w:p>
    <w:p w14:paraId="5AF924C6">
      <w:pPr>
        <w:rPr>
          <w:rFonts w:ascii="Times New Roman" w:hAnsi="Times New Roman" w:cs="Times New Roman"/>
          <w:b/>
          <w:sz w:val="28"/>
          <w:lang w:val="kk-KZ"/>
        </w:rPr>
      </w:pPr>
    </w:p>
    <w:p w14:paraId="5203CDC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мақсаты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Цель программы:</w:t>
      </w:r>
    </w:p>
    <w:p w14:paraId="0E6A44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учащихся летним отдыхом, организация занятости учащихся, создание благоприятных условий для досуга детей на пришкольной оздоровительной площадке, формирование здорового образа жизни, профилактика правонарушений и безнадзорности детей группы риска на летних каникулах, развитие творческих способностей, привлечение детей к спорту, туризму, привитие любви к труду.</w:t>
      </w:r>
    </w:p>
    <w:p w14:paraId="73F040F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міндеттері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программы:</w:t>
      </w:r>
    </w:p>
    <w:p w14:paraId="72F13BF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условия для отдыха, оздоровления и трудовой занятости учащихся в период летних каникул;</w:t>
      </w:r>
    </w:p>
    <w:p w14:paraId="39DB2E0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интересный и познавательный досуг для детей;</w:t>
      </w:r>
    </w:p>
    <w:p w14:paraId="44FC0C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благоприятную психологическую среду, атмосферу дружбы;</w:t>
      </w:r>
    </w:p>
    <w:p w14:paraId="50532F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коммуникативные навыки в детском коллективе, позитивные интересы детей к трудовой деятельности, здоровому образу жизни, спорту;</w:t>
      </w:r>
    </w:p>
    <w:p w14:paraId="7AF85A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Гражданско-патриотическое, экологическое воспитание;</w:t>
      </w:r>
    </w:p>
    <w:p w14:paraId="409AE3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Привитие любви к природе и истории родного края.</w:t>
      </w:r>
    </w:p>
    <w:p w14:paraId="114974C8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жүзеге асыру мерзімі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Сроки реализации программы:</w:t>
      </w:r>
    </w:p>
    <w:p w14:paraId="0EEC558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 – 29 августа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4F348F28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Бағдарламаныәзірлегендер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Разработчики программы:</w:t>
      </w:r>
    </w:p>
    <w:p w14:paraId="12CF5A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ВР, </w:t>
      </w:r>
      <w:r>
        <w:rPr>
          <w:rFonts w:ascii="Times New Roman" w:hAnsi="Times New Roman" w:cs="Times New Roman"/>
          <w:sz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lang w:val="ru-RU"/>
        </w:rPr>
        <w:t xml:space="preserve">-организатор, </w:t>
      </w:r>
      <w:r>
        <w:rPr>
          <w:rFonts w:ascii="Times New Roman" w:hAnsi="Times New Roman" w:cs="Times New Roman"/>
          <w:sz w:val="28"/>
        </w:rPr>
        <w:t>учителя начальных классов, учителя предметники.</w:t>
      </w:r>
    </w:p>
    <w:p w14:paraId="707046F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Бағдарламаға қатысатындар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Участники программы: </w:t>
      </w:r>
    </w:p>
    <w:p w14:paraId="3AA4F4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</w:t>
      </w:r>
      <w:r>
        <w:rPr>
          <w:rFonts w:hint="default" w:ascii="Times New Roman" w:hAnsi="Times New Roman" w:cs="Times New Roman"/>
          <w:sz w:val="28"/>
          <w:lang w:val="ru-RU"/>
        </w:rPr>
        <w:t>9-</w:t>
      </w:r>
      <w:r>
        <w:rPr>
          <w:rFonts w:ascii="Times New Roman" w:hAnsi="Times New Roman" w:cs="Times New Roman"/>
          <w:sz w:val="28"/>
        </w:rPr>
        <w:t>10 классов.</w:t>
      </w:r>
    </w:p>
    <w:p w14:paraId="62F22A4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іске асырылуын қадағалайтын жүйе ұйымдастыру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Система организации контроля за исполнением программы:</w:t>
      </w:r>
    </w:p>
    <w:p w14:paraId="575705BB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Контроль за исполнением Программы ведется администрацией школы.</w:t>
      </w:r>
    </w:p>
    <w:p w14:paraId="6A235C2D">
      <w:pPr>
        <w:rPr>
          <w:rFonts w:ascii="Times New Roman" w:hAnsi="Times New Roman" w:cs="Times New Roman"/>
          <w:b/>
          <w:sz w:val="28"/>
          <w:lang w:val="kk-KZ"/>
        </w:rPr>
      </w:pPr>
    </w:p>
    <w:p w14:paraId="107E9743">
      <w:pPr>
        <w:rPr>
          <w:rFonts w:ascii="Times New Roman" w:hAnsi="Times New Roman" w:cs="Times New Roman"/>
          <w:b/>
          <w:sz w:val="28"/>
          <w:lang w:val="kk-KZ"/>
        </w:rPr>
      </w:pPr>
    </w:p>
    <w:p w14:paraId="40B11273">
      <w:pPr>
        <w:rPr>
          <w:rFonts w:ascii="Times New Roman" w:hAnsi="Times New Roman" w:cs="Times New Roman"/>
          <w:b/>
          <w:sz w:val="28"/>
          <w:lang w:val="kk-KZ"/>
        </w:rPr>
      </w:pPr>
    </w:p>
    <w:p w14:paraId="7088EA15">
      <w:pPr>
        <w:rPr>
          <w:rFonts w:ascii="Times New Roman" w:hAnsi="Times New Roman" w:cs="Times New Roman"/>
          <w:b/>
          <w:sz w:val="28"/>
          <w:lang w:val="kk-KZ"/>
        </w:rPr>
      </w:pPr>
    </w:p>
    <w:p w14:paraId="7A95DA75">
      <w:pPr>
        <w:rPr>
          <w:rFonts w:ascii="Times New Roman" w:hAnsi="Times New Roman" w:cs="Times New Roman"/>
          <w:b/>
          <w:sz w:val="28"/>
          <w:lang w:val="kk-KZ"/>
        </w:rPr>
      </w:pPr>
    </w:p>
    <w:p w14:paraId="1125024E">
      <w:pPr>
        <w:rPr>
          <w:rFonts w:ascii="Times New Roman" w:hAnsi="Times New Roman" w:cs="Times New Roman"/>
          <w:b/>
          <w:sz w:val="28"/>
          <w:lang w:val="kk-KZ"/>
        </w:rPr>
      </w:pPr>
    </w:p>
    <w:p w14:paraId="35AEAB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іске асыру түрлері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Формы реализации программы</w:t>
      </w:r>
    </w:p>
    <w:p w14:paraId="7FAEF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502920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0A0F1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37A7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98C1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BD59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3A10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BB9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6354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9FE1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FF6A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DD6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52B0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53D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14:paraId="6F57D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на летние каникулы</w:t>
      </w:r>
    </w:p>
    <w:p w14:paraId="38CE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95"/>
        <w:gridCol w:w="3734"/>
        <w:gridCol w:w="1577"/>
        <w:gridCol w:w="1985"/>
      </w:tblGrid>
      <w:tr w14:paraId="6E0A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479487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№</w:t>
            </w:r>
          </w:p>
        </w:tc>
        <w:tc>
          <w:tcPr>
            <w:tcW w:w="1895" w:type="dxa"/>
          </w:tcPr>
          <w:p w14:paraId="241A96E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Направление</w:t>
            </w:r>
          </w:p>
        </w:tc>
        <w:tc>
          <w:tcPr>
            <w:tcW w:w="3734" w:type="dxa"/>
          </w:tcPr>
          <w:p w14:paraId="4254688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577" w:type="dxa"/>
          </w:tcPr>
          <w:p w14:paraId="5AAAA7E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Сроки исполнения</w:t>
            </w:r>
          </w:p>
        </w:tc>
        <w:tc>
          <w:tcPr>
            <w:tcW w:w="1985" w:type="dxa"/>
          </w:tcPr>
          <w:p w14:paraId="5BDE862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 xml:space="preserve">Ответственные </w:t>
            </w:r>
          </w:p>
        </w:tc>
      </w:tr>
      <w:tr w14:paraId="3CE5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7FF9E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5" w:type="dxa"/>
            <w:vMerge w:val="restart"/>
          </w:tcPr>
          <w:p w14:paraId="0B2E8B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Духовно-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культурное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, художественно-эстетическое воспитание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ражданско-патриотическое,</w:t>
            </w:r>
          </w:p>
          <w:p w14:paraId="48FE1D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этическое направление, туристско-краеведческое направление. </w:t>
            </w:r>
          </w:p>
          <w:p w14:paraId="2D30F61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734" w:type="dxa"/>
          </w:tcPr>
          <w:p w14:paraId="7153315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 летней оздоровительной площадки «Солнышко» </w:t>
            </w:r>
          </w:p>
          <w:p w14:paraId="26B53626"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9-10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3E9F92A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  <w:p w14:paraId="6D1242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02-06 июня</w:t>
            </w:r>
          </w:p>
        </w:tc>
        <w:tc>
          <w:tcPr>
            <w:tcW w:w="1985" w:type="dxa"/>
          </w:tcPr>
          <w:p w14:paraId="16DB8C1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Зенкова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Е.В., Романюк А.В., Баимбетова О.С., </w:t>
            </w:r>
          </w:p>
          <w:p w14:paraId="252703F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Касимова А.Б.</w:t>
            </w:r>
          </w:p>
        </w:tc>
      </w:tr>
      <w:tr w14:paraId="5FC6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9A993D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66746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4DE099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431AB9AC"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9-10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1E863FC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  <w:p w14:paraId="687765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14-18 июля</w:t>
            </w:r>
          </w:p>
        </w:tc>
        <w:tc>
          <w:tcPr>
            <w:tcW w:w="1985" w:type="dxa"/>
          </w:tcPr>
          <w:p w14:paraId="6D46B67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58F3A5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Д.Г.</w:t>
            </w:r>
          </w:p>
        </w:tc>
      </w:tr>
      <w:tr w14:paraId="3BCD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2DA55B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61437D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773342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35064D88">
            <w:pPr>
              <w:spacing w:after="0" w:line="240" w:lineRule="auto"/>
              <w:ind w:left="840" w:hanging="840" w:hangingChars="35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        (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9-10 классы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77" w:type="dxa"/>
          </w:tcPr>
          <w:p w14:paraId="50BCF9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  <w:p w14:paraId="47F54D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04-08августа</w:t>
            </w:r>
          </w:p>
        </w:tc>
        <w:tc>
          <w:tcPr>
            <w:tcW w:w="1985" w:type="dxa"/>
          </w:tcPr>
          <w:p w14:paraId="676087C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Колпакиди Н.А., </w:t>
            </w:r>
          </w:p>
          <w:p w14:paraId="076F27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 Д.Г., Бостанкаев Ж.С.</w:t>
            </w:r>
          </w:p>
        </w:tc>
      </w:tr>
      <w:tr w14:paraId="6D00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C64B19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5" w:type="dxa"/>
          </w:tcPr>
          <w:p w14:paraId="1EF6A5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Интеллектуальное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воспитание.</w:t>
            </w:r>
          </w:p>
        </w:tc>
        <w:tc>
          <w:tcPr>
            <w:tcW w:w="3734" w:type="dxa"/>
          </w:tcPr>
          <w:p w14:paraId="24B7E1F6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«Читающая 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др мероприятия школьной библиотеки.</w:t>
            </w:r>
          </w:p>
        </w:tc>
        <w:tc>
          <w:tcPr>
            <w:tcW w:w="1577" w:type="dxa"/>
          </w:tcPr>
          <w:p w14:paraId="4A3536D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август</w:t>
            </w:r>
          </w:p>
        </w:tc>
        <w:tc>
          <w:tcPr>
            <w:tcW w:w="1985" w:type="dxa"/>
          </w:tcPr>
          <w:p w14:paraId="69F0385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Борисова Л.С.</w:t>
            </w:r>
          </w:p>
        </w:tc>
      </w:tr>
      <w:tr w14:paraId="06F1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5" w:type="dxa"/>
            <w:vMerge w:val="restart"/>
          </w:tcPr>
          <w:p w14:paraId="7E2D8C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5" w:type="dxa"/>
            <w:vMerge w:val="restart"/>
          </w:tcPr>
          <w:p w14:paraId="4D6087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3734" w:type="dxa"/>
          </w:tcPr>
          <w:p w14:paraId="1936E15C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Ежедневный спортивный час, минутки ЗОЖ, бег на свежем воздухе. </w:t>
            </w:r>
          </w:p>
        </w:tc>
        <w:tc>
          <w:tcPr>
            <w:tcW w:w="1577" w:type="dxa"/>
          </w:tcPr>
          <w:p w14:paraId="6D36B6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14:paraId="49CF298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Гофшмид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А.В., Бостанкаев Ж.С.</w:t>
            </w:r>
          </w:p>
        </w:tc>
      </w:tr>
      <w:tr w14:paraId="2358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5" w:type="dxa"/>
            <w:vMerge w:val="continue"/>
          </w:tcPr>
          <w:p w14:paraId="2F46A2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1888BB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548CABBD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бассейн. ФОК «Болашак» п. Балкашино.</w:t>
            </w:r>
          </w:p>
        </w:tc>
        <w:tc>
          <w:tcPr>
            <w:tcW w:w="1577" w:type="dxa"/>
          </w:tcPr>
          <w:p w14:paraId="5CC06A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Июнь,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1985" w:type="dxa"/>
          </w:tcPr>
          <w:p w14:paraId="729D22A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14:paraId="370C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8FFC6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5" w:type="dxa"/>
            <w:vMerge w:val="restart"/>
          </w:tcPr>
          <w:p w14:paraId="6AD8C0A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Профилактика правонарушений и преступлений, суицида среди несовершеннолетних.</w:t>
            </w:r>
          </w:p>
        </w:tc>
        <w:tc>
          <w:tcPr>
            <w:tcW w:w="3734" w:type="dxa"/>
          </w:tcPr>
          <w:p w14:paraId="7A53BF01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«Безопасные летние каникулы»</w:t>
            </w:r>
          </w:p>
        </w:tc>
        <w:tc>
          <w:tcPr>
            <w:tcW w:w="1577" w:type="dxa"/>
          </w:tcPr>
          <w:p w14:paraId="4E54932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vMerge w:val="restart"/>
          </w:tcPr>
          <w:p w14:paraId="70645C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Администрация школы,</w:t>
            </w:r>
          </w:p>
          <w:p w14:paraId="7A8143C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педагог-психолог, социальный педагог школы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. Ответственные руководители летних оздоровительных площадок. </w:t>
            </w:r>
          </w:p>
        </w:tc>
      </w:tr>
      <w:tr w14:paraId="182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EB0712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EA44F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65C740EC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</w:t>
            </w:r>
          </w:p>
        </w:tc>
        <w:tc>
          <w:tcPr>
            <w:tcW w:w="1577" w:type="dxa"/>
          </w:tcPr>
          <w:p w14:paraId="217899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  <w:vMerge w:val="continue"/>
          </w:tcPr>
          <w:p w14:paraId="5404D16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F74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A3C08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B5DE1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E84E0BC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  <w:p w14:paraId="5FB81C44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«Дети в ночном селе»</w:t>
            </w:r>
          </w:p>
        </w:tc>
        <w:tc>
          <w:tcPr>
            <w:tcW w:w="1577" w:type="dxa"/>
          </w:tcPr>
          <w:p w14:paraId="41A312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Еженедельно в течение летних каникул</w:t>
            </w:r>
          </w:p>
        </w:tc>
        <w:tc>
          <w:tcPr>
            <w:tcW w:w="1985" w:type="dxa"/>
            <w:vMerge w:val="continue"/>
          </w:tcPr>
          <w:p w14:paraId="196601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2F4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5CCD6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4CBF38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C32C513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«Профилактика правонарушений и преступлений»</w:t>
            </w:r>
          </w:p>
        </w:tc>
        <w:tc>
          <w:tcPr>
            <w:tcW w:w="1577" w:type="dxa"/>
          </w:tcPr>
          <w:p w14:paraId="262D63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юнь, август</w:t>
            </w:r>
          </w:p>
        </w:tc>
        <w:tc>
          <w:tcPr>
            <w:tcW w:w="1985" w:type="dxa"/>
            <w:vMerge w:val="continue"/>
          </w:tcPr>
          <w:p w14:paraId="760BB7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72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A5507B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36324F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C26DBC3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жизнедеятельности.</w:t>
            </w:r>
          </w:p>
        </w:tc>
        <w:tc>
          <w:tcPr>
            <w:tcW w:w="1577" w:type="dxa"/>
          </w:tcPr>
          <w:p w14:paraId="3C6996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14:paraId="7B8C80B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-август</w:t>
            </w:r>
          </w:p>
        </w:tc>
        <w:tc>
          <w:tcPr>
            <w:tcW w:w="1985" w:type="dxa"/>
            <w:vMerge w:val="continue"/>
          </w:tcPr>
          <w:p w14:paraId="142CA7B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5B744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F3DBC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EAF68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3CE7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969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86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543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Пришкольная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летняя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оздоровительная площадка </w:t>
      </w:r>
    </w:p>
    <w:p w14:paraId="7FAAE1F9"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9-10 классов</w:t>
      </w:r>
    </w:p>
    <w:p w14:paraId="3D72050E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1 сезон – с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по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июня. </w:t>
      </w:r>
    </w:p>
    <w:p w14:paraId="433F932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Зенкова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Е.В., Романюк А.В., Баимбетова О.С., Касимова А.Б.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623E60">
      <w:p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2 сезон – с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по 1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июля. </w:t>
      </w:r>
    </w:p>
    <w:p w14:paraId="61256A8D"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Ответственные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Мальцева Д.Г. </w:t>
      </w:r>
    </w:p>
    <w:p w14:paraId="1502A23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A850B0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3 сезон – с 0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по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08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августа. </w:t>
      </w:r>
    </w:p>
    <w:p w14:paraId="4DDF769D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Колпакиди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Н.А., Мальцева Д.Г., Бостанкаев Ж.С.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19AD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89A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17B0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CA7C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DC5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4BB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8C0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BA9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8CA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8BE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782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3D7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7D3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D189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E7C6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9D3D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08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42EB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3935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D00A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DD2C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A3A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5D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025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785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875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D577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FCE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96D7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7C34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6032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18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1BE5F6F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9-10 классов</w:t>
      </w:r>
    </w:p>
    <w:p w14:paraId="62C0E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ru-RU"/>
        </w:rPr>
        <w:t>02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ru-RU"/>
        </w:rPr>
        <w:t>06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423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00FA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9758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2C073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Дата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,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DBC8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3023CF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16B8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3F0B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510E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60272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226099BC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1.Профильное направление.</w:t>
            </w:r>
          </w:p>
          <w:p w14:paraId="787D61D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Гражданско-патриотическое направление. </w:t>
            </w:r>
          </w:p>
          <w:p w14:paraId="35889A4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 Экологическое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F1E8C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4A033E4"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«Медицинская подготовка»;</w:t>
            </w:r>
          </w:p>
          <w:p w14:paraId="62D1DE53">
            <w:pPr>
              <w:pStyle w:val="8"/>
              <w:numPr>
                <w:ilvl w:val="0"/>
                <w:numId w:val="5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«Военно-полевые сборы»;</w:t>
            </w:r>
          </w:p>
          <w:p w14:paraId="2DF54DBA">
            <w:pPr>
              <w:pStyle w:val="8"/>
              <w:numPr>
                <w:ilvl w:val="0"/>
                <w:numId w:val="0"/>
              </w:numPr>
              <w:tabs>
                <w:tab w:val="left" w:pos="312"/>
              </w:tabs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1B5507A9">
            <w:pPr>
              <w:pStyle w:val="8"/>
              <w:numPr>
                <w:ilvl w:val="0"/>
                <w:numId w:val="0"/>
              </w:numPr>
              <w:tabs>
                <w:tab w:val="left" w:pos="312"/>
              </w:tabs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A918989">
            <w:pPr>
              <w:pStyle w:val="8"/>
              <w:numPr>
                <w:ilvl w:val="0"/>
                <w:numId w:val="5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«Эко - акция по очистке окружающей среды».</w:t>
            </w:r>
          </w:p>
          <w:p w14:paraId="559E1599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C49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A37C7F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Зенкова Е.В.</w:t>
            </w:r>
          </w:p>
          <w:p w14:paraId="63E3E75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Романюк А.В.</w:t>
            </w:r>
          </w:p>
          <w:p w14:paraId="39ECE2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B4D17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0DD225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Баимбетова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О.С., Касимова А.Б.</w:t>
            </w:r>
          </w:p>
        </w:tc>
      </w:tr>
      <w:tr w14:paraId="0B74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58103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ABEB81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6715D55B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1.Профильное направление.</w:t>
            </w:r>
          </w:p>
          <w:p w14:paraId="4BE3F42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Гражданско-патриотическое направление. </w:t>
            </w:r>
          </w:p>
          <w:p w14:paraId="2F943DD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 Этическое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A1A9A5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720" w:left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D81C1C5"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«Медицинская подготовка»;</w:t>
            </w:r>
          </w:p>
          <w:p w14:paraId="4EA85481">
            <w:pPr>
              <w:pStyle w:val="8"/>
              <w:numPr>
                <w:ilvl w:val="0"/>
                <w:numId w:val="6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«Военно-полевые сборы»;</w:t>
            </w:r>
          </w:p>
          <w:p w14:paraId="7C2CF7CF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6D4A4EB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723DB9D">
            <w:pPr>
              <w:pStyle w:val="8"/>
              <w:numPr>
                <w:ilvl w:val="0"/>
                <w:numId w:val="6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Әдеп аллеясы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лекция по этикету и коммуникации.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7A11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7C5F934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Зенкова Е.В.</w:t>
            </w:r>
          </w:p>
          <w:p w14:paraId="190F173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Романюк А.В.</w:t>
            </w:r>
          </w:p>
          <w:p w14:paraId="3369C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44367F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D7A3C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Баимбетова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О.С., Касимова А.Б.</w:t>
            </w:r>
          </w:p>
        </w:tc>
      </w:tr>
      <w:tr w14:paraId="3257D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C3FF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63F2FC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025 </w:t>
            </w:r>
          </w:p>
          <w:p w14:paraId="128DFE0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1.Профильное направление.</w:t>
            </w:r>
          </w:p>
          <w:p w14:paraId="56708D7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Гражданско-патриотическое направление. </w:t>
            </w:r>
          </w:p>
          <w:p w14:paraId="3752E25A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>3. Гражданско-патриотическое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9A335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E0CCD37"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«Медицинская подготовка»;</w:t>
            </w:r>
          </w:p>
          <w:p w14:paraId="6CE745E6">
            <w:pPr>
              <w:pStyle w:val="8"/>
              <w:numPr>
                <w:ilvl w:val="0"/>
                <w:numId w:val="7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«Военно-полевые сборы»;</w:t>
            </w:r>
          </w:p>
          <w:p w14:paraId="0FD1AA37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2F72977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A487078">
            <w:pPr>
              <w:pStyle w:val="8"/>
              <w:numPr>
                <w:ilvl w:val="0"/>
                <w:numId w:val="7"/>
              </w:numPr>
              <w:spacing w:after="0" w:line="240" w:lineRule="auto"/>
              <w:ind w:left="720" w:leftChars="0" w:firstLine="0" w:firstLine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День государственных символов Республики Казахстан.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168E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C5B9F8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Зенкова Е.В.</w:t>
            </w:r>
          </w:p>
          <w:p w14:paraId="7BDAB1C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Романюк А.В.</w:t>
            </w:r>
          </w:p>
          <w:p w14:paraId="0DBFCE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00895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399035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Баимбетова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О.С., Касимова А.Б.</w:t>
            </w:r>
          </w:p>
        </w:tc>
      </w:tr>
      <w:tr w14:paraId="0B2E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51E31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A1511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4DC3F5C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1.Профильное направление.</w:t>
            </w:r>
          </w:p>
          <w:p w14:paraId="63C8C28A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Гражданско-патриотическое направление. </w:t>
            </w:r>
          </w:p>
          <w:p w14:paraId="1202C0F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Физкультурно-оздоровительное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4E0073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18D8C2E9">
            <w:pPr>
              <w:pStyle w:val="8"/>
              <w:numPr>
                <w:ilvl w:val="0"/>
                <w:numId w:val="8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«Медицинская подготовка»;</w:t>
            </w:r>
          </w:p>
          <w:p w14:paraId="73CDE06F">
            <w:pPr>
              <w:pStyle w:val="8"/>
              <w:numPr>
                <w:ilvl w:val="0"/>
                <w:numId w:val="8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«Военно-полевые сборы»;</w:t>
            </w:r>
          </w:p>
          <w:p w14:paraId="00ABB93E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8FFDF80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FCE3F7E">
            <w:pPr>
              <w:pStyle w:val="8"/>
              <w:numPr>
                <w:ilvl w:val="0"/>
                <w:numId w:val="7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Табиғат тренажеры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соревнования на полосе препятствий, тропа ЗОЖ.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18AB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373F01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Зенкова Е.В.</w:t>
            </w:r>
          </w:p>
          <w:p w14:paraId="7EABD85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Романюк А.В.</w:t>
            </w:r>
          </w:p>
          <w:p w14:paraId="265ADA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C476F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8D8A8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Баимбетова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О.С., Касимова А.Б., Гофшмид А.В.</w:t>
            </w:r>
          </w:p>
        </w:tc>
      </w:tr>
      <w:tr w14:paraId="0546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BF09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4C0CC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6B1DAAB4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1.Профильное направление.</w:t>
            </w:r>
          </w:p>
          <w:p w14:paraId="0525ECA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Гражданско-патриотическое направление. </w:t>
            </w:r>
          </w:p>
          <w:p w14:paraId="6D0C0C6B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3. Экономическое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94F9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FD96CCE"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«Медицинская подготовка»;</w:t>
            </w:r>
          </w:p>
          <w:p w14:paraId="18FDA109">
            <w:pPr>
              <w:pStyle w:val="8"/>
              <w:numPr>
                <w:ilvl w:val="0"/>
                <w:numId w:val="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«Военно-полевые сборы»;</w:t>
            </w:r>
          </w:p>
          <w:p w14:paraId="4702217F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4B4CE4B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AAB7415">
            <w:pPr>
              <w:pStyle w:val="8"/>
              <w:numPr>
                <w:ilvl w:val="0"/>
                <w:numId w:val="9"/>
              </w:numPr>
              <w:spacing w:after="0" w:line="240" w:lineRule="auto"/>
              <w:ind w:left="720" w:leftChars="0" w:firstLine="0" w:firstLine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Қаржылық білім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урок по финансовой грамотности.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1B85E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E70EA1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Зенкова Е.В.</w:t>
            </w:r>
          </w:p>
          <w:p w14:paraId="6B4389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Романюк А.В.</w:t>
            </w:r>
          </w:p>
          <w:p w14:paraId="61581B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6DCD3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431E3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Баимбетова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О.С., Касимова А.Б.</w:t>
            </w:r>
          </w:p>
        </w:tc>
      </w:tr>
    </w:tbl>
    <w:p w14:paraId="2B35E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A86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70E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FFB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A5A0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6E7F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E29E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7C20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hint="default"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5D8FBFE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9-10 классов</w:t>
      </w:r>
    </w:p>
    <w:p w14:paraId="78B3D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lang w:val="en-US"/>
        </w:rPr>
        <w:t>4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en-US"/>
        </w:rPr>
        <w:t>18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71C0D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0"/>
        <w:gridCol w:w="4890"/>
        <w:gridCol w:w="2283"/>
      </w:tblGrid>
      <w:tr w14:paraId="2440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0CC2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F5B9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B25B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0FAE00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6882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22E1A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1736A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E040E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6DC13F0F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3071891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2.Гражданско-патриотическое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445BBC">
            <w:pPr>
              <w:keepNext w:val="0"/>
              <w:keepLines w:val="0"/>
              <w:widowControl/>
              <w:suppressLineNumbers w:val="0"/>
              <w:jc w:val="left"/>
              <w:rPr>
                <w:rFonts w:ascii="Roboto" w:hAnsi="Roboto" w:eastAsia="Roboto" w:cs="Roboto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 w14:paraId="7D29231A">
            <w:pPr>
              <w:pStyle w:val="8"/>
              <w:numPr>
                <w:ilvl w:val="0"/>
                <w:numId w:val="10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Ең жылдам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оздоровительный бег на свежем воздухе.</w:t>
            </w:r>
          </w:p>
          <w:p w14:paraId="7AAAD791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14AACD0">
            <w:pPr>
              <w:pStyle w:val="8"/>
              <w:numPr>
                <w:ilvl w:val="0"/>
                <w:numId w:val="10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Мен патриот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!»: конкурс социальных инициатив. </w:t>
            </w:r>
          </w:p>
          <w:p w14:paraId="1BDC07FE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8EB42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BE5E4D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692EAF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5B736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4E7905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F4ECA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89D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B3189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FDEF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F3F1465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21BBB8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2.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Гражданско-патриотическое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FF5D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368B677"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Ең жылдам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оздоровительный бег на свежем воздухе.</w:t>
            </w:r>
          </w:p>
          <w:p w14:paraId="07FCAD21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A6DE611"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«Тарихи квесттер»: квесты по истории страны.</w:t>
            </w:r>
          </w:p>
          <w:p w14:paraId="7F8A490A">
            <w:pPr>
              <w:numPr>
                <w:ilvl w:val="0"/>
                <w:numId w:val="0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4889B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1651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270633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E8DD64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08B9CB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47F741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CAF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AE850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8ABA12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12BA0BB6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4411FC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3.Гражданско-патриотическое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1B9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29924FE">
            <w:pPr>
              <w:pStyle w:val="8"/>
              <w:numPr>
                <w:ilvl w:val="0"/>
                <w:numId w:val="12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Ең жылдам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оздоровительный бег на свежем воздухе.</w:t>
            </w:r>
          </w:p>
          <w:p w14:paraId="541E1D35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A65ECD7">
            <w:pPr>
              <w:pStyle w:val="8"/>
              <w:numPr>
                <w:ilvl w:val="0"/>
                <w:numId w:val="12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«Батырлар жолы»: экскурсии, посвященные героям и замечательным людям страны. </w:t>
            </w:r>
          </w:p>
          <w:p w14:paraId="568451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79B85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094F7C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623534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29CC9A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F5683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43E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0159F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D8286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3D27FEB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3E86A3A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2. Экологическое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803D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5CCB0AC"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Ең жылдам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оздоровительный бег на свежем воздухе.</w:t>
            </w:r>
          </w:p>
          <w:p w14:paraId="75B93153"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Су сақшысы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экономическая игра по экономии воды. </w:t>
            </w:r>
          </w:p>
          <w:p w14:paraId="4F97FFE0">
            <w:pPr>
              <w:numPr>
                <w:ilvl w:val="0"/>
                <w:numId w:val="0"/>
              </w:numPr>
              <w:spacing w:after="0" w:line="240" w:lineRule="auto"/>
              <w:ind w:left="720" w:leftChars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0BBEC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00974B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CC4DF1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296D96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F4C05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DC4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7F9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0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1F32E4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1C025402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104F45C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2. Экологическое направление. </w:t>
            </w:r>
          </w:p>
        </w:tc>
        <w:tc>
          <w:tcPr>
            <w:tcW w:w="4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2106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3CECE4B"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Ең жылдам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оздоровительный бег на свежем воздухе.</w:t>
            </w:r>
          </w:p>
          <w:p w14:paraId="132E81B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2F5F5257"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«Эко жарыс»: экологический квест. </w:t>
            </w:r>
          </w:p>
          <w:p w14:paraId="33C5197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C3DFB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28BBEC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EE632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B19E73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385098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53F1AAF7"/>
    <w:p w14:paraId="57DBE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8E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487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AEF1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E314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3B6A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1D3D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48E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CCD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AF9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30F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hint="default"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сезона</w:t>
      </w:r>
    </w:p>
    <w:p w14:paraId="7C3B557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ascii="Times New Roman" w:hAnsi="Times New Roman" w:cs="Times New Roman"/>
          <w:b/>
          <w:sz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учащихся 9-10 классов</w:t>
      </w:r>
    </w:p>
    <w:p w14:paraId="67D08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hint="default" w:ascii="Times New Roman" w:hAnsi="Times New Roman" w:cs="Times New Roman"/>
          <w:b/>
          <w:sz w:val="24"/>
          <w:lang w:val="en-US"/>
        </w:rPr>
        <w:t>04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7</w:t>
      </w:r>
      <w:r>
        <w:rPr>
          <w:rFonts w:ascii="Times New Roman" w:hAnsi="Times New Roman" w:cs="Times New Roman"/>
          <w:b/>
          <w:sz w:val="24"/>
        </w:rPr>
        <w:t xml:space="preserve">. – </w:t>
      </w:r>
      <w:r>
        <w:rPr>
          <w:rFonts w:hint="default" w:ascii="Times New Roman" w:hAnsi="Times New Roman" w:cs="Times New Roman"/>
          <w:b/>
          <w:sz w:val="24"/>
          <w:lang w:val="en-US"/>
        </w:rPr>
        <w:t>08</w:t>
      </w:r>
      <w:r>
        <w:rPr>
          <w:rFonts w:ascii="Times New Roman" w:hAnsi="Times New Roman" w:cs="Times New Roman"/>
          <w:b/>
          <w:sz w:val="24"/>
        </w:rPr>
        <w:t>.0</w:t>
      </w:r>
      <w:r>
        <w:rPr>
          <w:rFonts w:hint="default" w:ascii="Times New Roman" w:hAnsi="Times New Roman" w:cs="Times New Roman"/>
          <w:b/>
          <w:sz w:val="24"/>
          <w:lang w:val="en-US"/>
        </w:rPr>
        <w:t>8</w:t>
      </w:r>
      <w:r>
        <w:rPr>
          <w:rFonts w:ascii="Times New Roman" w:hAnsi="Times New Roman" w:cs="Times New Roman"/>
          <w:b/>
          <w:sz w:val="24"/>
        </w:rPr>
        <w:t>.202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г.)</w:t>
      </w:r>
    </w:p>
    <w:p w14:paraId="1F8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7"/>
        <w:tblW w:w="10728" w:type="dxa"/>
        <w:tblInd w:w="-9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970"/>
        <w:gridCol w:w="4935"/>
        <w:gridCol w:w="2268"/>
      </w:tblGrid>
      <w:tr w14:paraId="7AD1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14CC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47B2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E8A2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586D9D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0425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0BA2F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A167A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BDF33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AFF11B0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1.Культурно-духовное направление. </w:t>
            </w:r>
          </w:p>
          <w:p w14:paraId="48768B8A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33561269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371B187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3.Этическое направление. 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063686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951F40E">
            <w:pPr>
              <w:pStyle w:val="8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Кітап бағы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обмен книгами и обсуждение прочитанных произведений. </w:t>
            </w:r>
          </w:p>
          <w:p w14:paraId="2C49168F">
            <w:pPr>
              <w:pStyle w:val="8"/>
              <w:numPr>
                <w:ilvl w:val="0"/>
                <w:numId w:val="15"/>
              </w:numPr>
              <w:spacing w:after="0" w:line="240" w:lineRule="auto"/>
              <w:ind w:left="72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час.</w:t>
            </w:r>
          </w:p>
          <w:p w14:paraId="3531CFB8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720" w:left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4EAD4A45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720" w:leftChars="0" w:firstLine="0" w:firstLineChar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Достық диалогы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»: мероприятия в рамках культурного обмена. </w:t>
            </w:r>
          </w:p>
          <w:p w14:paraId="37434132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575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57B65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46FBD00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2BABC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679F730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3F19639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9BDD07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196F13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A5DF0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D4EE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927A7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841917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40207DD3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787E2E54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7E39810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8C15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CDF16E4">
            <w:pPr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 w:eastAsia="en-US"/>
              </w:rPr>
              <w:t>Кайта жаңғыру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»: эко-челлендж по переработке и повторному использованию бытового сырья.</w:t>
            </w:r>
          </w:p>
          <w:p w14:paraId="63016A6A">
            <w:pPr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Ежедневный спортивный час.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51E3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221EBC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3C0826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0D84085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29349B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49AC379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39F03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300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E3C2D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C5D35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3BE3B7FF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31BF3A47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21E371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DB71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A27D71A"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 w:eastAsia="en-US"/>
              </w:rPr>
              <w:t>Табиғат аялайық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»: конкурсы рисунков.</w:t>
            </w:r>
          </w:p>
          <w:p w14:paraId="29E3330E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58AA2B2"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72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Ежедневный спортивный час.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E770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1EACB4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1D329A1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1423F51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964D78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5DD282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688C82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25D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CEA3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F0FEC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0C7C110D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1.Физкультурно-оздоровительное направление.</w:t>
            </w:r>
          </w:p>
          <w:p w14:paraId="4580D7D7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>2.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Туристско-краеведческое направление. 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DB9C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25F2E66"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660" w:leftChars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Ежедневный спортивный час.</w:t>
            </w:r>
          </w:p>
          <w:p w14:paraId="361281CA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66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F906C47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66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A843C3D"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660" w:leftChars="0" w:firstLine="0" w:firstLine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 w:eastAsia="en-US"/>
              </w:rPr>
              <w:t>Қызықты қазына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»: игры-квесты на природе. </w:t>
            </w:r>
          </w:p>
          <w:p w14:paraId="20C4DCE3">
            <w:pPr>
              <w:pStyle w:val="8"/>
              <w:numPr>
                <w:ilvl w:val="0"/>
                <w:numId w:val="0"/>
              </w:numPr>
              <w:spacing w:after="0" w:line="240" w:lineRule="auto"/>
              <w:ind w:left="660" w:leftChars="0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213A7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1379D5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4DAA31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6A4635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277AF72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757F29A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655799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89B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4583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4241CA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025</w:t>
            </w:r>
          </w:p>
          <w:p w14:paraId="51D28EC8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1.Экологическое направление.</w:t>
            </w:r>
          </w:p>
          <w:p w14:paraId="23B284DA"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2.Физкультурно-оздоровительное направление.</w:t>
            </w:r>
          </w:p>
          <w:p w14:paraId="287BFBB8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3.Туристско-краеведческое направление. </w:t>
            </w:r>
          </w:p>
        </w:tc>
        <w:tc>
          <w:tcPr>
            <w:tcW w:w="4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81C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9CC08D6"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«Жасыл Ел» марафон по сбору мусора. </w:t>
            </w:r>
          </w:p>
          <w:p w14:paraId="72C1DB17"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Ежедневный спортивный час;</w:t>
            </w:r>
          </w:p>
          <w:p w14:paraId="3E8B6351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A6179C3">
            <w:pPr>
              <w:pStyle w:val="8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6EE2632"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720" w:leftChars="0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Табиғат таңғажайыптары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»: экскурсия по родным краям.</w:t>
            </w:r>
          </w:p>
          <w:p w14:paraId="08E0A5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0D5C5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787D86F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Колпакиди Н.А.</w:t>
            </w:r>
          </w:p>
          <w:p w14:paraId="0394255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53BBD73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Бостанкаев Ж.С.</w:t>
            </w:r>
          </w:p>
          <w:p w14:paraId="3289631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162A8B6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</w:p>
          <w:p w14:paraId="41F7E3E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Мальцева Д.Г.</w:t>
            </w:r>
          </w:p>
          <w:p w14:paraId="7DF997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309740CF"/>
    <w:sectPr>
      <w:pgSz w:w="11906" w:h="16838"/>
      <w:pgMar w:top="873" w:right="896" w:bottom="873" w:left="1746" w:header="720" w:footer="720" w:gutter="0"/>
      <w:pgBorders w:display="firstPage"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EA8DE"/>
    <w:multiLevelType w:val="singleLevel"/>
    <w:tmpl w:val="888EA8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4A3A4E"/>
    <w:multiLevelType w:val="singleLevel"/>
    <w:tmpl w:val="994A3A4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BF7C3E8"/>
    <w:multiLevelType w:val="singleLevel"/>
    <w:tmpl w:val="9BF7C3E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C1128E6"/>
    <w:multiLevelType w:val="singleLevel"/>
    <w:tmpl w:val="9C112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1228287"/>
    <w:multiLevelType w:val="singleLevel"/>
    <w:tmpl w:val="A122828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5306049"/>
    <w:multiLevelType w:val="singleLevel"/>
    <w:tmpl w:val="A5306049"/>
    <w:lvl w:ilvl="0" w:tentative="0">
      <w:start w:val="1"/>
      <w:numFmt w:val="decimal"/>
      <w:suff w:val="space"/>
      <w:lvlText w:val="%1."/>
      <w:lvlJc w:val="left"/>
      <w:pPr>
        <w:ind w:left="-60"/>
      </w:pPr>
    </w:lvl>
  </w:abstractNum>
  <w:abstractNum w:abstractNumId="6">
    <w:nsid w:val="AB03E01E"/>
    <w:multiLevelType w:val="singleLevel"/>
    <w:tmpl w:val="AB03E01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9FDCD40"/>
    <w:multiLevelType w:val="singleLevel"/>
    <w:tmpl w:val="B9FDCD4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BFA03C57"/>
    <w:multiLevelType w:val="singleLevel"/>
    <w:tmpl w:val="BFA03C5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C439758"/>
    <w:multiLevelType w:val="singleLevel"/>
    <w:tmpl w:val="CC43975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7F1DBC2"/>
    <w:multiLevelType w:val="singleLevel"/>
    <w:tmpl w:val="D7F1DBC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CD73D44"/>
    <w:multiLevelType w:val="singleLevel"/>
    <w:tmpl w:val="FCD73D4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693605"/>
    <w:multiLevelType w:val="singleLevel"/>
    <w:tmpl w:val="FF693605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AE7988F"/>
    <w:multiLevelType w:val="singleLevel"/>
    <w:tmpl w:val="2AE79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3D5586C"/>
    <w:multiLevelType w:val="singleLevel"/>
    <w:tmpl w:val="53D5586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89C2BAA"/>
    <w:multiLevelType w:val="multilevel"/>
    <w:tmpl w:val="589C2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61773"/>
    <w:multiLevelType w:val="singleLevel"/>
    <w:tmpl w:val="5AD61773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8040818"/>
    <w:multiLevelType w:val="multilevel"/>
    <w:tmpl w:val="780408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A08AB"/>
    <w:multiLevelType w:val="singleLevel"/>
    <w:tmpl w:val="7A9A08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5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"/>
  </w:num>
  <w:num w:numId="16">
    <w:abstractNumId w:val="16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C0271"/>
    <w:rsid w:val="118D5EC4"/>
    <w:rsid w:val="193341EE"/>
    <w:rsid w:val="2CDB21D7"/>
    <w:rsid w:val="35C7381A"/>
    <w:rsid w:val="406F5603"/>
    <w:rsid w:val="45650B1D"/>
    <w:rsid w:val="4A8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97C9D7-1AB2-4A0F-B385-5357D07A0C9D}" type="doc">
      <dgm:prSet loTypeId="list" loCatId="list" qsTypeId="urn:microsoft.com/office/officeart/2005/8/quickstyle/simple1" qsCatId="simple" csTypeId="urn:microsoft.com/office/officeart/2005/8/colors/colorful1#1" csCatId="colorful" phldr="1"/>
      <dgm:spPr/>
      <dgm:t>
        <a:bodyPr/>
        <a:p>
          <a:endParaRPr lang="ru-RU"/>
        </a:p>
      </dgm:t>
    </dgm:pt>
    <dgm:pt modelId="{B94158BD-7921-4AAD-8866-D7C703B22430}">
      <dgm:prSet phldrT="[Текст]"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gm:t>
    </dgm:pt>
    <dgm:pt modelId="{C5B22F1D-6469-43DC-A767-BD5FD1078D9F}" cxnId="{3B890448-6F69-4A68-A64C-E94B6B82334C}" type="parTrans">
      <dgm:prSet/>
      <dgm:spPr/>
      <dgm:t>
        <a:bodyPr/>
        <a:p>
          <a:endParaRPr lang="ru-RU"/>
        </a:p>
      </dgm:t>
    </dgm:pt>
    <dgm:pt modelId="{0C896E02-CABD-4103-A631-47EEC2F22201}" cxnId="{3B890448-6F69-4A68-A64C-E94B6B82334C}" type="sibTrans">
      <dgm:prSet/>
      <dgm:spPr/>
      <dgm:t>
        <a:bodyPr/>
        <a:p>
          <a:endParaRPr lang="ru-RU"/>
        </a:p>
      </dgm:t>
    </dgm:pt>
    <dgm:pt modelId="{ADDCE4F6-3795-449F-9C26-1935E0115C27}">
      <dgm:prSet phldrT="[Текст]" custT="1"/>
      <dgm:spPr/>
      <dgm:t>
        <a:bodyPr/>
        <a:p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gm:t>
    </dgm:pt>
    <dgm:pt modelId="{55E3D883-93CA-40C5-8DCD-076C23901526}" cxnId="{7737ADDA-4917-4872-94B3-64B9E4C19E8B}" type="parTrans">
      <dgm:prSet/>
      <dgm:spPr/>
      <dgm:t>
        <a:bodyPr/>
        <a:p>
          <a:endParaRPr lang="ru-RU"/>
        </a:p>
      </dgm:t>
    </dgm:pt>
    <dgm:pt modelId="{8E1D92D8-7FC2-4B15-B565-B8858B03B6D3}" cxnId="{7737ADDA-4917-4872-94B3-64B9E4C19E8B}" type="sibTrans">
      <dgm:prSet/>
      <dgm:spPr/>
      <dgm:t>
        <a:bodyPr/>
        <a:p>
          <a:endParaRPr lang="ru-RU"/>
        </a:p>
      </dgm:t>
    </dgm:pt>
    <dgm:pt modelId="{A7912A89-8B59-4333-8EBA-7B615129FD81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Челленджи, акции.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/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gm:t>
    </dgm:pt>
    <dgm:pt modelId="{9E63D11E-7492-4359-AE0F-1F8692F2A1C0}" cxnId="{44C4C587-D959-4587-85F1-B56B36B72932}" type="parTrans">
      <dgm:prSet/>
      <dgm:spPr/>
      <dgm:t>
        <a:bodyPr/>
        <a:p>
          <a:endParaRPr lang="ru-RU"/>
        </a:p>
      </dgm:t>
    </dgm:pt>
    <dgm:pt modelId="{D9CD1D26-1304-4EC5-B0DD-93A17B3FCCBA}" cxnId="{44C4C587-D959-4587-85F1-B56B36B72932}" type="sibTrans">
      <dgm:prSet/>
      <dgm:spPr/>
      <dgm:t>
        <a:bodyPr/>
        <a:p>
          <a:endParaRPr lang="ru-RU"/>
        </a:p>
      </dgm:t>
    </dgm:pt>
    <dgm:pt modelId="{24E7AD3C-EB02-4032-AF0D-AAB7F693096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«Медицинская подготовка»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/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gm:t>
    </dgm:pt>
    <dgm:pt modelId="{05EE95C3-DF95-4D6C-8669-7220466ABAEA}" cxnId="{2C0F30F4-1712-447C-BD8A-6A512E5E1AF6}" type="parTrans">
      <dgm:prSet/>
      <dgm:spPr/>
    </dgm:pt>
    <dgm:pt modelId="{66B800D3-A800-446A-B6D6-1A2BF7650A68}" cxnId="{2C0F30F4-1712-447C-BD8A-6A512E5E1AF6}" type="sibTrans">
      <dgm:prSet/>
      <dgm:spPr/>
    </dgm:pt>
    <dgm:pt modelId="{B4630599-72C3-44F6-802F-CECFF42B1999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Военно-патриотическое воспитание (военно-полевые сборы)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/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gm:t>
    </dgm:pt>
    <dgm:pt modelId="{2341F8C1-19A9-46EA-A728-28AC6454BB7C}" cxnId="{F2CD9BBC-46F7-44B6-B6CB-4A46577CBE35}" type="parTrans">
      <dgm:prSet/>
      <dgm:spPr/>
      <dgm:t>
        <a:bodyPr/>
        <a:p>
          <a:endParaRPr lang="ru-RU"/>
        </a:p>
      </dgm:t>
    </dgm:pt>
    <dgm:pt modelId="{88039D71-4A22-4AD9-B89D-71167BAFEF40}" cxnId="{F2CD9BBC-46F7-44B6-B6CB-4A46577CBE35}" type="sibTrans">
      <dgm:prSet/>
      <dgm:spPr/>
      <dgm:t>
        <a:bodyPr/>
        <a:p>
          <a:endParaRPr lang="ru-RU"/>
        </a:p>
      </dgm:t>
    </dgm:pt>
    <dgm:pt modelId="{EE7CCE76-2850-4E25-AA26-832C84D377DF}" type="pres">
      <dgm:prSet presAssocID="{3397C9D7-1AB2-4A0F-B385-5357D07A0C9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ru-RU"/>
        </a:p>
      </dgm:t>
    </dgm:pt>
    <dgm:pt modelId="{24ECC2DF-A9E2-454C-9E02-5C6312906066}" type="pres">
      <dgm:prSet presAssocID="{B94158BD-7921-4AAD-8866-D7C703B22430}" presName="parentLin" presStyleCnt="0"/>
      <dgm:spPr/>
      <dgm:t>
        <a:bodyPr/>
        <a:p>
          <a:endParaRPr lang="ru-RU"/>
        </a:p>
      </dgm:t>
    </dgm:pt>
    <dgm:pt modelId="{D2FE437F-0767-4584-AD17-AE52EF63CB17}" type="pres">
      <dgm:prSet presAssocID="{B94158BD-7921-4AAD-8866-D7C703B22430}" presName="parentLeftMargin" presStyleCnt="0"/>
      <dgm:spPr/>
      <dgm:t>
        <a:bodyPr/>
        <a:p>
          <a:endParaRPr lang="ru-RU"/>
        </a:p>
      </dgm:t>
    </dgm:pt>
    <dgm:pt modelId="{009FB275-B2E0-43BF-9439-39DE3ABAC43A}" type="pres">
      <dgm:prSet presAssocID="{B94158BD-7921-4AAD-8866-D7C703B22430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EC2145EB-BD25-4887-8C5A-E5A9585E40E2}" type="pres">
      <dgm:prSet presAssocID="{B94158BD-7921-4AAD-8866-D7C703B22430}" presName="negativeSpace" presStyleCnt="0"/>
      <dgm:spPr/>
      <dgm:t>
        <a:bodyPr/>
        <a:p>
          <a:endParaRPr lang="ru-RU"/>
        </a:p>
      </dgm:t>
    </dgm:pt>
    <dgm:pt modelId="{69758AE1-F237-4E7C-AD72-A79C626DF703}" type="pres">
      <dgm:prSet presAssocID="{B94158BD-7921-4AAD-8866-D7C703B22430}" presName="childText" presStyleLbl="conFgAcc1" presStyleIdx="0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E72DA3A2-4B76-409B-AFBE-72A68DAED67A}" type="pres">
      <dgm:prSet presAssocID="{0C896E02-CABD-4103-A631-47EEC2F22201}" presName="spaceBetweenRectangles" presStyleCnt="0"/>
      <dgm:spPr/>
      <dgm:t>
        <a:bodyPr/>
        <a:p>
          <a:endParaRPr lang="ru-RU"/>
        </a:p>
      </dgm:t>
    </dgm:pt>
    <dgm:pt modelId="{12F082AF-C196-4BB7-B84E-2605066B8DB1}" type="pres">
      <dgm:prSet presAssocID="{ADDCE4F6-3795-449F-9C26-1935E0115C27}" presName="parentLin" presStyleCnt="0"/>
      <dgm:spPr/>
      <dgm:t>
        <a:bodyPr/>
        <a:p>
          <a:endParaRPr lang="ru-RU"/>
        </a:p>
      </dgm:t>
    </dgm:pt>
    <dgm:pt modelId="{992E6909-EE2E-4489-9E36-358FE736A926}" type="pres">
      <dgm:prSet presAssocID="{ADDCE4F6-3795-449F-9C26-1935E0115C27}" presName="parentLeftMargin" presStyleCnt="0"/>
      <dgm:spPr/>
      <dgm:t>
        <a:bodyPr/>
        <a:p>
          <a:endParaRPr lang="ru-RU"/>
        </a:p>
      </dgm:t>
    </dgm:pt>
    <dgm:pt modelId="{F740EF68-70A8-428B-9090-5E2C40599C51}" type="pres">
      <dgm:prSet presAssocID="{ADDCE4F6-3795-449F-9C26-1935E0115C27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A611CE15-AA91-40C3-BC82-F8B492F0DDAF}" type="pres">
      <dgm:prSet presAssocID="{ADDCE4F6-3795-449F-9C26-1935E0115C27}" presName="negativeSpace" presStyleCnt="0"/>
      <dgm:spPr/>
      <dgm:t>
        <a:bodyPr/>
        <a:p>
          <a:endParaRPr lang="ru-RU"/>
        </a:p>
      </dgm:t>
    </dgm:pt>
    <dgm:pt modelId="{2138A9D9-04DE-4ECB-AEB2-3ED552120418}" type="pres">
      <dgm:prSet presAssocID="{ADDCE4F6-3795-449F-9C26-1935E0115C27}" presName="childText" presStyleLbl="conFgAcc1" presStyleIdx="1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740CE257-6A4A-46BE-9E1F-5E1358EAAE3B}" type="pres">
      <dgm:prSet presAssocID="{8E1D92D8-7FC2-4B15-B565-B8858B03B6D3}" presName="spaceBetweenRectangles" presStyleCnt="0"/>
      <dgm:spPr/>
      <dgm:t>
        <a:bodyPr/>
        <a:p>
          <a:endParaRPr lang="ru-RU"/>
        </a:p>
      </dgm:t>
    </dgm:pt>
    <dgm:pt modelId="{A4A86691-0ED3-4D3D-A557-7D56411FDD9E}" type="pres">
      <dgm:prSet presAssocID="{A7912A89-8B59-4333-8EBA-7B615129FD81}" presName="parentLin" presStyleCnt="0"/>
      <dgm:spPr/>
      <dgm:t>
        <a:bodyPr/>
        <a:p>
          <a:endParaRPr lang="ru-RU"/>
        </a:p>
      </dgm:t>
    </dgm:pt>
    <dgm:pt modelId="{4775CBC6-F91A-4C7C-8E56-E510BD90A680}" type="pres">
      <dgm:prSet presAssocID="{A7912A89-8B59-4333-8EBA-7B615129FD81}" presName="parentLeftMargin" presStyleCnt="0"/>
      <dgm:spPr/>
      <dgm:t>
        <a:bodyPr/>
        <a:p>
          <a:endParaRPr lang="ru-RU"/>
        </a:p>
      </dgm:t>
    </dgm:pt>
    <dgm:pt modelId="{C80BB904-4B13-47CA-9021-1C908BE2F201}" type="pres">
      <dgm:prSet presAssocID="{A7912A89-8B59-4333-8EBA-7B615129FD81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1EE6BAC4-89E7-4F31-BFEE-5FDCE65B2EAA}" type="pres">
      <dgm:prSet presAssocID="{A7912A89-8B59-4333-8EBA-7B615129FD81}" presName="negativeSpace" presStyleCnt="0"/>
      <dgm:spPr/>
      <dgm:t>
        <a:bodyPr/>
        <a:p>
          <a:endParaRPr lang="ru-RU"/>
        </a:p>
      </dgm:t>
    </dgm:pt>
    <dgm:pt modelId="{5971BF00-776B-45DF-AF29-CECC530FC62A}" type="pres">
      <dgm:prSet presAssocID="{A7912A89-8B59-4333-8EBA-7B615129FD81}" presName="childText" presStyleLbl="conFgAcc1" presStyleIdx="2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794C3469-3FFE-45B4-AF92-6B24A602B2A5}" type="pres">
      <dgm:prSet presAssocID="{D9CD1D26-1304-4EC5-B0DD-93A17B3FCCBA}" presName="spaceBetweenRectangles" presStyleCnt="0"/>
      <dgm:spPr/>
      <dgm:t>
        <a:bodyPr/>
        <a:p>
          <a:endParaRPr lang="ru-RU"/>
        </a:p>
      </dgm:t>
    </dgm:pt>
    <dgm:pt modelId="{3FFDA723-4D31-41BA-BD09-AC962ADE07E3}" type="pres">
      <dgm:prSet presAssocID="{24E7AD3C-EB02-4032-AF0D-AAB7F6930969}" presName="parentLin" presStyleCnt="0"/>
      <dgm:spPr/>
    </dgm:pt>
    <dgm:pt modelId="{5109BE04-EE99-4301-B178-09BA78525DD4}" type="pres">
      <dgm:prSet presAssocID="{24E7AD3C-EB02-4032-AF0D-AAB7F6930969}" presName="parentLeftMargin" presStyleCnt="0"/>
      <dgm:spPr/>
    </dgm:pt>
    <dgm:pt modelId="{C7F4EAD1-5DFC-47EF-B5D4-D0F6981FF642}" type="pres">
      <dgm:prSet presAssocID="{24E7AD3C-EB02-4032-AF0D-AAB7F6930969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47309952-C8E0-4BD4-B866-03FF4313A102}" type="pres">
      <dgm:prSet presAssocID="{24E7AD3C-EB02-4032-AF0D-AAB7F6930969}" presName="negativeSpace" presStyleCnt="0"/>
      <dgm:spPr/>
    </dgm:pt>
    <dgm:pt modelId="{43768625-476B-4E86-8E4A-B68674A9AEA9}" type="pres">
      <dgm:prSet presAssocID="{24E7AD3C-EB02-4032-AF0D-AAB7F6930969}" presName="childText" presStyleLbl="conFgAcc1" presStyleIdx="3" presStyleCnt="5">
        <dgm:presLayoutVars>
          <dgm:bulletEnabled val="1"/>
        </dgm:presLayoutVars>
      </dgm:prSet>
      <dgm:spPr/>
    </dgm:pt>
    <dgm:pt modelId="{FB2E7149-1438-4551-A505-A7DE10378DC5}" type="pres">
      <dgm:prSet presAssocID="{66B800D3-A800-446A-B6D6-1A2BF7650A68}" presName="spaceBetweenRectangles" presStyleCnt="0"/>
      <dgm:spPr/>
    </dgm:pt>
    <dgm:pt modelId="{186381A3-5C12-438F-B8FC-105011346239}" type="pres">
      <dgm:prSet presAssocID="{B4630599-72C3-44F6-802F-CECFF42B1999}" presName="parentLin" presStyleCnt="0"/>
      <dgm:spPr/>
      <dgm:t>
        <a:bodyPr/>
        <a:p>
          <a:endParaRPr lang="ru-RU"/>
        </a:p>
      </dgm:t>
    </dgm:pt>
    <dgm:pt modelId="{2983EF85-54E9-4621-B0E9-8E1D789226AE}" type="pres">
      <dgm:prSet presAssocID="{B4630599-72C3-44F6-802F-CECFF42B1999}" presName="parentLeftMargin" presStyleCnt="0"/>
      <dgm:spPr/>
      <dgm:t>
        <a:bodyPr/>
        <a:p>
          <a:endParaRPr lang="ru-RU"/>
        </a:p>
      </dgm:t>
    </dgm:pt>
    <dgm:pt modelId="{D13F587D-FFE8-43FE-A686-173CE6B41097}" type="pres">
      <dgm:prSet presAssocID="{B4630599-72C3-44F6-802F-CECFF42B1999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FF357051-ADD3-4DC7-9003-FCDDF5A227F8}" type="pres">
      <dgm:prSet presAssocID="{B4630599-72C3-44F6-802F-CECFF42B1999}" presName="negativeSpace" presStyleCnt="0"/>
      <dgm:spPr/>
      <dgm:t>
        <a:bodyPr/>
        <a:p>
          <a:endParaRPr lang="ru-RU"/>
        </a:p>
      </dgm:t>
    </dgm:pt>
    <dgm:pt modelId="{668FA6D0-AAF1-44AB-80A2-2C9682B425A2}" type="pres">
      <dgm:prSet presAssocID="{B4630599-72C3-44F6-802F-CECFF42B1999}" presName="childText" presStyleLbl="conFgAcc1" presStyleIdx="4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3B890448-6F69-4A68-A64C-E94B6B82334C}" srcId="{3397C9D7-1AB2-4A0F-B385-5357D07A0C9D}" destId="{B94158BD-7921-4AAD-8866-D7C703B22430}" srcOrd="0" destOrd="0" parTransId="{C5B22F1D-6469-43DC-A767-BD5FD1078D9F}" sibTransId="{0C896E02-CABD-4103-A631-47EEC2F22201}"/>
    <dgm:cxn modelId="{7737ADDA-4917-4872-94B3-64B9E4C19E8B}" srcId="{3397C9D7-1AB2-4A0F-B385-5357D07A0C9D}" destId="{ADDCE4F6-3795-449F-9C26-1935E0115C27}" srcOrd="1" destOrd="0" parTransId="{55E3D883-93CA-40C5-8DCD-076C23901526}" sibTransId="{8E1D92D8-7FC2-4B15-B565-B8858B03B6D3}"/>
    <dgm:cxn modelId="{44C4C587-D959-4587-85F1-B56B36B72932}" srcId="{3397C9D7-1AB2-4A0F-B385-5357D07A0C9D}" destId="{A7912A89-8B59-4333-8EBA-7B615129FD81}" srcOrd="2" destOrd="0" parTransId="{9E63D11E-7492-4359-AE0F-1F8692F2A1C0}" sibTransId="{D9CD1D26-1304-4EC5-B0DD-93A17B3FCCBA}"/>
    <dgm:cxn modelId="{2C0F30F4-1712-447C-BD8A-6A512E5E1AF6}" srcId="{3397C9D7-1AB2-4A0F-B385-5357D07A0C9D}" destId="{24E7AD3C-EB02-4032-AF0D-AAB7F6930969}" srcOrd="3" destOrd="0" parTransId="{05EE95C3-DF95-4D6C-8669-7220466ABAEA}" sibTransId="{66B800D3-A800-446A-B6D6-1A2BF7650A68}"/>
    <dgm:cxn modelId="{F2CD9BBC-46F7-44B6-B6CB-4A46577CBE35}" srcId="{3397C9D7-1AB2-4A0F-B385-5357D07A0C9D}" destId="{B4630599-72C3-44F6-802F-CECFF42B1999}" srcOrd="4" destOrd="0" parTransId="{2341F8C1-19A9-46EA-A728-28AC6454BB7C}" sibTransId="{88039D71-4A22-4AD9-B89D-71167BAFEF40}"/>
    <dgm:cxn modelId="{1C22EB83-259C-494C-9F7D-AA8E4C6F2D79}" type="presOf" srcId="{3397C9D7-1AB2-4A0F-B385-5357D07A0C9D}" destId="{EE7CCE76-2850-4E25-AA26-832C84D377DF}" srcOrd="0" destOrd="0" presId="urn:microsoft.com/office/officeart/2005/8/layout/list1"/>
    <dgm:cxn modelId="{CD1FF976-E9E7-4FA2-B9FF-E025C317BAE9}" type="presParOf" srcId="{EE7CCE76-2850-4E25-AA26-832C84D377DF}" destId="{24ECC2DF-A9E2-454C-9E02-5C6312906066}" srcOrd="0" destOrd="0" presId="urn:microsoft.com/office/officeart/2005/8/layout/list1"/>
    <dgm:cxn modelId="{01256DBC-2794-4C11-91B2-925F2600FEC6}" type="presParOf" srcId="{24ECC2DF-A9E2-454C-9E02-5C6312906066}" destId="{D2FE437F-0767-4584-AD17-AE52EF63CB17}" srcOrd="0" destOrd="0" presId="urn:microsoft.com/office/officeart/2005/8/layout/list1"/>
    <dgm:cxn modelId="{9969C4F4-C495-4B08-98B6-B27F930D8C3A}" type="presOf" srcId="{B94158BD-7921-4AAD-8866-D7C703B22430}" destId="{D2FE437F-0767-4584-AD17-AE52EF63CB17}" srcOrd="0" destOrd="0" presId="urn:microsoft.com/office/officeart/2005/8/layout/list1"/>
    <dgm:cxn modelId="{ADC11DA7-E75F-431A-B507-A8F117E88966}" type="presParOf" srcId="{24ECC2DF-A9E2-454C-9E02-5C6312906066}" destId="{009FB275-B2E0-43BF-9439-39DE3ABAC43A}" srcOrd="1" destOrd="0" presId="urn:microsoft.com/office/officeart/2005/8/layout/list1"/>
    <dgm:cxn modelId="{49D2455B-16AC-4E93-BEC0-B93770DDE00C}" type="presOf" srcId="{B94158BD-7921-4AAD-8866-D7C703B22430}" destId="{009FB275-B2E0-43BF-9439-39DE3ABAC43A}" srcOrd="0" destOrd="0" presId="urn:microsoft.com/office/officeart/2005/8/layout/list1"/>
    <dgm:cxn modelId="{476B51D8-57D4-485D-8C9B-C818FB6AFB99}" type="presParOf" srcId="{EE7CCE76-2850-4E25-AA26-832C84D377DF}" destId="{EC2145EB-BD25-4887-8C5A-E5A9585E40E2}" srcOrd="1" destOrd="0" presId="urn:microsoft.com/office/officeart/2005/8/layout/list1"/>
    <dgm:cxn modelId="{8102957B-F883-4B45-AC26-F4A967692A4C}" type="presParOf" srcId="{EE7CCE76-2850-4E25-AA26-832C84D377DF}" destId="{69758AE1-F237-4E7C-AD72-A79C626DF703}" srcOrd="2" destOrd="0" presId="urn:microsoft.com/office/officeart/2005/8/layout/list1"/>
    <dgm:cxn modelId="{418AFAD6-E936-4117-B99F-337EACA0EC20}" type="presParOf" srcId="{EE7CCE76-2850-4E25-AA26-832C84D377DF}" destId="{E72DA3A2-4B76-409B-AFBE-72A68DAED67A}" srcOrd="3" destOrd="0" presId="urn:microsoft.com/office/officeart/2005/8/layout/list1"/>
    <dgm:cxn modelId="{F7B67495-DDEE-4F50-9A23-57F3BA1BD456}" type="presParOf" srcId="{EE7CCE76-2850-4E25-AA26-832C84D377DF}" destId="{12F082AF-C196-4BB7-B84E-2605066B8DB1}" srcOrd="4" destOrd="0" presId="urn:microsoft.com/office/officeart/2005/8/layout/list1"/>
    <dgm:cxn modelId="{E96826A5-69B1-452E-BDFA-53348072D064}" type="presParOf" srcId="{12F082AF-C196-4BB7-B84E-2605066B8DB1}" destId="{992E6909-EE2E-4489-9E36-358FE736A926}" srcOrd="0" destOrd="4" presId="urn:microsoft.com/office/officeart/2005/8/layout/list1"/>
    <dgm:cxn modelId="{9AA7A4D6-1CA5-4D57-95E2-24AF7B9365B0}" type="presOf" srcId="{ADDCE4F6-3795-449F-9C26-1935E0115C27}" destId="{992E6909-EE2E-4489-9E36-358FE736A926}" srcOrd="0" destOrd="0" presId="urn:microsoft.com/office/officeart/2005/8/layout/list1"/>
    <dgm:cxn modelId="{69172C28-F069-40C1-9747-8A9FAF38345E}" type="presParOf" srcId="{12F082AF-C196-4BB7-B84E-2605066B8DB1}" destId="{F740EF68-70A8-428B-9090-5E2C40599C51}" srcOrd="1" destOrd="4" presId="urn:microsoft.com/office/officeart/2005/8/layout/list1"/>
    <dgm:cxn modelId="{415466BF-8ACB-4E31-9C38-C1D158A816CC}" type="presOf" srcId="{ADDCE4F6-3795-449F-9C26-1935E0115C27}" destId="{F740EF68-70A8-428B-9090-5E2C40599C51}" srcOrd="0" destOrd="0" presId="urn:microsoft.com/office/officeart/2005/8/layout/list1"/>
    <dgm:cxn modelId="{F5DD4757-1A75-4DEA-B6F6-F59EAAB390A2}" type="presParOf" srcId="{EE7CCE76-2850-4E25-AA26-832C84D377DF}" destId="{A611CE15-AA91-40C3-BC82-F8B492F0DDAF}" srcOrd="5" destOrd="0" presId="urn:microsoft.com/office/officeart/2005/8/layout/list1"/>
    <dgm:cxn modelId="{57FDFD25-7B22-45E1-B33B-DE34F1BAF2DE}" type="presParOf" srcId="{EE7CCE76-2850-4E25-AA26-832C84D377DF}" destId="{2138A9D9-04DE-4ECB-AEB2-3ED552120418}" srcOrd="6" destOrd="0" presId="urn:microsoft.com/office/officeart/2005/8/layout/list1"/>
    <dgm:cxn modelId="{508CCA4F-F016-4D5E-BF50-1A463FF0777E}" type="presParOf" srcId="{EE7CCE76-2850-4E25-AA26-832C84D377DF}" destId="{740CE257-6A4A-46BE-9E1F-5E1358EAAE3B}" srcOrd="7" destOrd="0" presId="urn:microsoft.com/office/officeart/2005/8/layout/list1"/>
    <dgm:cxn modelId="{2EB60C73-4C6D-4400-9CB8-9C24261C7417}" type="presParOf" srcId="{EE7CCE76-2850-4E25-AA26-832C84D377DF}" destId="{A4A86691-0ED3-4D3D-A557-7D56411FDD9E}" srcOrd="8" destOrd="0" presId="urn:microsoft.com/office/officeart/2005/8/layout/list1"/>
    <dgm:cxn modelId="{611757DD-E88C-4142-BA97-B263E41698C2}" type="presParOf" srcId="{A4A86691-0ED3-4D3D-A557-7D56411FDD9E}" destId="{4775CBC6-F91A-4C7C-8E56-E510BD90A680}" srcOrd="0" destOrd="8" presId="urn:microsoft.com/office/officeart/2005/8/layout/list1"/>
    <dgm:cxn modelId="{054C8498-4A6A-4AA9-B61B-B82EE7C76C18}" type="presOf" srcId="{A7912A89-8B59-4333-8EBA-7B615129FD81}" destId="{4775CBC6-F91A-4C7C-8E56-E510BD90A680}" srcOrd="0" destOrd="0" presId="urn:microsoft.com/office/officeart/2005/8/layout/list1"/>
    <dgm:cxn modelId="{7F93E9D8-0907-454A-A652-A209F20218F1}" type="presParOf" srcId="{A4A86691-0ED3-4D3D-A557-7D56411FDD9E}" destId="{C80BB904-4B13-47CA-9021-1C908BE2F201}" srcOrd="1" destOrd="8" presId="urn:microsoft.com/office/officeart/2005/8/layout/list1"/>
    <dgm:cxn modelId="{C97494BB-0F86-4D3C-A4C5-075B4AFFB277}" type="presOf" srcId="{A7912A89-8B59-4333-8EBA-7B615129FD81}" destId="{C80BB904-4B13-47CA-9021-1C908BE2F201}" srcOrd="0" destOrd="0" presId="urn:microsoft.com/office/officeart/2005/8/layout/list1"/>
    <dgm:cxn modelId="{A70978C3-59F9-4BAB-9BEB-4FD388029626}" type="presParOf" srcId="{EE7CCE76-2850-4E25-AA26-832C84D377DF}" destId="{1EE6BAC4-89E7-4F31-BFEE-5FDCE65B2EAA}" srcOrd="9" destOrd="0" presId="urn:microsoft.com/office/officeart/2005/8/layout/list1"/>
    <dgm:cxn modelId="{72FAD7B5-9658-4472-83A4-E048593CD071}" type="presParOf" srcId="{EE7CCE76-2850-4E25-AA26-832C84D377DF}" destId="{5971BF00-776B-45DF-AF29-CECC530FC62A}" srcOrd="10" destOrd="0" presId="urn:microsoft.com/office/officeart/2005/8/layout/list1"/>
    <dgm:cxn modelId="{BB0D6FED-D1C6-47B2-A00C-6DB7104D27B2}" type="presParOf" srcId="{EE7CCE76-2850-4E25-AA26-832C84D377DF}" destId="{794C3469-3FFE-45B4-AF92-6B24A602B2A5}" srcOrd="11" destOrd="0" presId="urn:microsoft.com/office/officeart/2005/8/layout/list1"/>
    <dgm:cxn modelId="{2A6D6A2A-DCC9-4975-8A24-2EF0BADEC157}" type="presParOf" srcId="{EE7CCE76-2850-4E25-AA26-832C84D377DF}" destId="{3FFDA723-4D31-41BA-BD09-AC962ADE07E3}" srcOrd="12" destOrd="0" presId="urn:microsoft.com/office/officeart/2005/8/layout/list1"/>
    <dgm:cxn modelId="{CD9697A3-821B-4E95-805A-B39FD14F68A5}" type="presParOf" srcId="{3FFDA723-4D31-41BA-BD09-AC962ADE07E3}" destId="{5109BE04-EE99-4301-B178-09BA78525DD4}" srcOrd="0" destOrd="12" presId="urn:microsoft.com/office/officeart/2005/8/layout/list1"/>
    <dgm:cxn modelId="{A87D1933-E4D7-4BAC-A2BE-ABF60A97BE7A}" type="presOf" srcId="{24E7AD3C-EB02-4032-AF0D-AAB7F6930969}" destId="{5109BE04-EE99-4301-B178-09BA78525DD4}" srcOrd="0" destOrd="0" presId="urn:microsoft.com/office/officeart/2005/8/layout/list1"/>
    <dgm:cxn modelId="{773D6841-ADD3-4F16-9C2F-C7C9F308F1AD}" type="presParOf" srcId="{3FFDA723-4D31-41BA-BD09-AC962ADE07E3}" destId="{C7F4EAD1-5DFC-47EF-B5D4-D0F6981FF642}" srcOrd="1" destOrd="12" presId="urn:microsoft.com/office/officeart/2005/8/layout/list1"/>
    <dgm:cxn modelId="{6D27ED39-1464-43DA-837A-969E6D3309D5}" type="presOf" srcId="{24E7AD3C-EB02-4032-AF0D-AAB7F6930969}" destId="{C7F4EAD1-5DFC-47EF-B5D4-D0F6981FF642}" srcOrd="0" destOrd="0" presId="urn:microsoft.com/office/officeart/2005/8/layout/list1"/>
    <dgm:cxn modelId="{ECFDC924-074A-4D6D-B397-17BAACDB8721}" type="presParOf" srcId="{EE7CCE76-2850-4E25-AA26-832C84D377DF}" destId="{47309952-C8E0-4BD4-B866-03FF4313A102}" srcOrd="13" destOrd="0" presId="urn:microsoft.com/office/officeart/2005/8/layout/list1"/>
    <dgm:cxn modelId="{C75A08CB-7D3E-4656-98F1-9A5B3528E497}" type="presParOf" srcId="{EE7CCE76-2850-4E25-AA26-832C84D377DF}" destId="{43768625-476B-4E86-8E4A-B68674A9AEA9}" srcOrd="14" destOrd="0" presId="urn:microsoft.com/office/officeart/2005/8/layout/list1"/>
    <dgm:cxn modelId="{3AD17B1C-4757-45B3-985B-29C7DFBC013E}" type="presParOf" srcId="{EE7CCE76-2850-4E25-AA26-832C84D377DF}" destId="{FB2E7149-1438-4551-A505-A7DE10378DC5}" srcOrd="15" destOrd="0" presId="urn:microsoft.com/office/officeart/2005/8/layout/list1"/>
    <dgm:cxn modelId="{90F6060A-0A8E-4B0C-8301-84D7CFEA5D99}" type="presParOf" srcId="{EE7CCE76-2850-4E25-AA26-832C84D377DF}" destId="{186381A3-5C12-438F-B8FC-105011346239}" srcOrd="16" destOrd="0" presId="urn:microsoft.com/office/officeart/2005/8/layout/list1"/>
    <dgm:cxn modelId="{089753F5-BC85-4562-A6AC-945EF51BEAEE}" type="presParOf" srcId="{186381A3-5C12-438F-B8FC-105011346239}" destId="{2983EF85-54E9-4621-B0E9-8E1D789226AE}" srcOrd="0" destOrd="16" presId="urn:microsoft.com/office/officeart/2005/8/layout/list1"/>
    <dgm:cxn modelId="{1547CAC2-E8EC-4CBF-93AD-8EC3CA527271}" type="presOf" srcId="{B4630599-72C3-44F6-802F-CECFF42B1999}" destId="{2983EF85-54E9-4621-B0E9-8E1D789226AE}" srcOrd="0" destOrd="0" presId="urn:microsoft.com/office/officeart/2005/8/layout/list1"/>
    <dgm:cxn modelId="{71108C20-C238-4A57-856E-DDCD35BBBB8E}" type="presParOf" srcId="{186381A3-5C12-438F-B8FC-105011346239}" destId="{D13F587D-FFE8-43FE-A686-173CE6B41097}" srcOrd="1" destOrd="16" presId="urn:microsoft.com/office/officeart/2005/8/layout/list1"/>
    <dgm:cxn modelId="{41F46748-E100-4DB0-B567-61BA57853D34}" type="presOf" srcId="{B4630599-72C3-44F6-802F-CECFF42B1999}" destId="{D13F587D-FFE8-43FE-A686-173CE6B41097}" srcOrd="0" destOrd="0" presId="urn:microsoft.com/office/officeart/2005/8/layout/list1"/>
    <dgm:cxn modelId="{0B8B4252-DBD1-4354-81C0-A30C24EAABD4}" type="presParOf" srcId="{EE7CCE76-2850-4E25-AA26-832C84D377DF}" destId="{FF357051-ADD3-4DC7-9003-FCDDF5A227F8}" srcOrd="17" destOrd="0" presId="urn:microsoft.com/office/officeart/2005/8/layout/list1"/>
    <dgm:cxn modelId="{7B385560-1B5C-49B9-A211-0D1B9FE2C322}" type="presParOf" srcId="{EE7CCE76-2850-4E25-AA26-832C84D377DF}" destId="{668FA6D0-AAF1-44AB-80A2-2C9682B425A2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5486400" cy="5029200"/>
        <a:chOff x="0" y="0"/>
        <a:chExt cx="5486400" cy="5029200"/>
      </a:xfrm>
    </dsp:grpSpPr>
    <dsp:sp modelId="{69758AE1-F237-4E7C-AD72-A79C626DF703}">
      <dsp:nvSpPr>
        <dsp:cNvPr id="5" name="Прямоугольник 4"/>
        <dsp:cNvSpPr/>
      </dsp:nvSpPr>
      <dsp:spPr bwMode="white">
        <a:xfrm>
          <a:off x="0" y="403920"/>
          <a:ext cx="5486400" cy="554400"/>
        </a:xfrm>
        <a:prstGeom prst="rect">
          <a:avLst/>
        </a:prstGeom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03920"/>
        <a:ext cx="5486400" cy="554400"/>
      </dsp:txXfrm>
    </dsp:sp>
    <dsp:sp modelId="{009FB275-B2E0-43BF-9439-39DE3ABAC43A}">
      <dsp:nvSpPr>
        <dsp:cNvPr id="4" name="Скругленный прямоугольник 3"/>
        <dsp:cNvSpPr/>
      </dsp:nvSpPr>
      <dsp:spPr bwMode="white">
        <a:xfrm>
          <a:off x="274320" y="7920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sp:txBody>
      <dsp:txXfrm>
        <a:off x="274320" y="79200"/>
        <a:ext cx="3840480" cy="649440"/>
      </dsp:txXfrm>
    </dsp:sp>
    <dsp:sp modelId="{2138A9D9-04DE-4ECB-AEB2-3ED552120418}">
      <dsp:nvSpPr>
        <dsp:cNvPr id="8" name="Прямоугольник 7"/>
        <dsp:cNvSpPr/>
      </dsp:nvSpPr>
      <dsp:spPr bwMode="white">
        <a:xfrm>
          <a:off x="0" y="1401840"/>
          <a:ext cx="5486400" cy="554400"/>
        </a:xfrm>
        <a:prstGeom prst="rect">
          <a:avLst/>
        </a:prstGeom>
      </dsp:spPr>
      <dsp:style>
        <a:lnRef idx="2">
          <a:schemeClr val="accent3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401840"/>
        <a:ext cx="5486400" cy="554400"/>
      </dsp:txXfrm>
    </dsp:sp>
    <dsp:sp modelId="{F740EF68-70A8-428B-9090-5E2C40599C51}">
      <dsp:nvSpPr>
        <dsp:cNvPr id="7" name="Скругленный прямоугольник 6"/>
        <dsp:cNvSpPr/>
      </dsp:nvSpPr>
      <dsp:spPr bwMode="white">
        <a:xfrm>
          <a:off x="274320" y="107712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3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sp:txBody>
      <dsp:txXfrm>
        <a:off x="274320" y="1077120"/>
        <a:ext cx="3840480" cy="649440"/>
      </dsp:txXfrm>
    </dsp:sp>
    <dsp:sp modelId="{5971BF00-776B-45DF-AF29-CECC530FC62A}">
      <dsp:nvSpPr>
        <dsp:cNvPr id="11" name="Прямоугольник 10"/>
        <dsp:cNvSpPr/>
      </dsp:nvSpPr>
      <dsp:spPr bwMode="white">
        <a:xfrm>
          <a:off x="0" y="2399760"/>
          <a:ext cx="5486400" cy="554400"/>
        </a:xfrm>
        <a:prstGeom prst="rect">
          <a:avLst/>
        </a:prstGeom>
      </dsp:spPr>
      <dsp:style>
        <a:lnRef idx="2">
          <a:schemeClr val="accent4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399760"/>
        <a:ext cx="5486400" cy="554400"/>
      </dsp:txXfrm>
    </dsp:sp>
    <dsp:sp modelId="{C80BB904-4B13-47CA-9021-1C908BE2F201}">
      <dsp:nvSpPr>
        <dsp:cNvPr id="10" name="Скругленный прямоугольник 9"/>
        <dsp:cNvSpPr/>
      </dsp:nvSpPr>
      <dsp:spPr bwMode="white">
        <a:xfrm>
          <a:off x="274320" y="207504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4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Челленджи, акции.</a:t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74320" y="2075040"/>
        <a:ext cx="3840480" cy="649440"/>
      </dsp:txXfrm>
    </dsp:sp>
    <dsp:sp modelId="{43768625-476B-4E86-8E4A-B68674A9AEA9}">
      <dsp:nvSpPr>
        <dsp:cNvPr id="14" name="Прямоугольник 13"/>
        <dsp:cNvSpPr/>
      </dsp:nvSpPr>
      <dsp:spPr bwMode="white">
        <a:xfrm>
          <a:off x="0" y="3397680"/>
          <a:ext cx="5486400" cy="554400"/>
        </a:xfrm>
        <a:prstGeom prst="rect">
          <a:avLst/>
        </a:prstGeom>
      </dsp:spPr>
      <dsp:style>
        <a:lnRef idx="2">
          <a:schemeClr val="accent5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3397680"/>
        <a:ext cx="5486400" cy="554400"/>
      </dsp:txXfrm>
    </dsp:sp>
    <dsp:sp modelId="{C7F4EAD1-5DFC-47EF-B5D4-D0F6981FF642}">
      <dsp:nvSpPr>
        <dsp:cNvPr id="13" name="Скругленный прямоугольник 12"/>
        <dsp:cNvSpPr/>
      </dsp:nvSpPr>
      <dsp:spPr bwMode="white">
        <a:xfrm>
          <a:off x="274320" y="307296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5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«Медицинская подготовка»</a:t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74320" y="3072960"/>
        <a:ext cx="3840480" cy="649440"/>
      </dsp:txXfrm>
    </dsp:sp>
    <dsp:sp modelId="{668FA6D0-AAF1-44AB-80A2-2C9682B425A2}">
      <dsp:nvSpPr>
        <dsp:cNvPr id="17" name="Прямоугольник 16"/>
        <dsp:cNvSpPr/>
      </dsp:nvSpPr>
      <dsp:spPr bwMode="white">
        <a:xfrm>
          <a:off x="0" y="4395600"/>
          <a:ext cx="5486400" cy="554400"/>
        </a:xfrm>
        <a:prstGeom prst="rect">
          <a:avLst/>
        </a:prstGeom>
      </dsp:spPr>
      <dsp:style>
        <a:lnRef idx="2">
          <a:schemeClr val="accent6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395600"/>
        <a:ext cx="5486400" cy="554400"/>
      </dsp:txXfrm>
    </dsp:sp>
    <dsp:sp modelId="{D13F587D-FFE8-43FE-A686-173CE6B41097}">
      <dsp:nvSpPr>
        <dsp:cNvPr id="16" name="Скругленный прямоугольник 15"/>
        <dsp:cNvSpPr/>
      </dsp:nvSpPr>
      <dsp:spPr bwMode="white">
        <a:xfrm>
          <a:off x="274320" y="407088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6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Военно-патриотическое воспитание (военно-полевые сборы) </a:t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74320" y="4070880"/>
        <a:ext cx="3840480" cy="649440"/>
      </dsp:txXfrm>
    </dsp:sp>
    <dsp:sp modelId="{D2FE437F-0767-4584-AD17-AE52EF63CB17}">
      <dsp:nvSpPr>
        <dsp:cNvPr id="3" name="Прямоугольник 2" hidden="1"/>
        <dsp:cNvSpPr/>
      </dsp:nvSpPr>
      <dsp:spPr>
        <a:xfrm>
          <a:off x="0" y="79200"/>
          <a:ext cx="274320" cy="649440"/>
        </a:xfrm>
        <a:prstGeom prst="rect">
          <a:avLst/>
        </a:prstGeom>
      </dsp:spPr>
      <dsp:txXfrm>
        <a:off x="0" y="79200"/>
        <a:ext cx="274320" cy="649440"/>
      </dsp:txXfrm>
    </dsp:sp>
    <dsp:sp modelId="{992E6909-EE2E-4489-9E36-358FE736A926}">
      <dsp:nvSpPr>
        <dsp:cNvPr id="6" name="Прямоугольник 5" hidden="1"/>
        <dsp:cNvSpPr/>
      </dsp:nvSpPr>
      <dsp:spPr>
        <a:xfrm>
          <a:off x="0" y="1077120"/>
          <a:ext cx="274320" cy="649440"/>
        </a:xfrm>
        <a:prstGeom prst="rect">
          <a:avLst/>
        </a:prstGeom>
      </dsp:spPr>
      <dsp:txXfrm>
        <a:off x="0" y="1077120"/>
        <a:ext cx="274320" cy="649440"/>
      </dsp:txXfrm>
    </dsp:sp>
    <dsp:sp modelId="{4775CBC6-F91A-4C7C-8E56-E510BD90A680}">
      <dsp:nvSpPr>
        <dsp:cNvPr id="9" name="Прямоугольник 8" hidden="1"/>
        <dsp:cNvSpPr/>
      </dsp:nvSpPr>
      <dsp:spPr>
        <a:xfrm>
          <a:off x="0" y="2075040"/>
          <a:ext cx="274320" cy="649440"/>
        </a:xfrm>
        <a:prstGeom prst="rect">
          <a:avLst/>
        </a:prstGeom>
      </dsp:spPr>
      <dsp:txXfrm>
        <a:off x="0" y="2075040"/>
        <a:ext cx="274320" cy="649440"/>
      </dsp:txXfrm>
    </dsp:sp>
    <dsp:sp modelId="{5109BE04-EE99-4301-B178-09BA78525DD4}">
      <dsp:nvSpPr>
        <dsp:cNvPr id="12" name="Прямоугольник 11" hidden="1"/>
        <dsp:cNvSpPr/>
      </dsp:nvSpPr>
      <dsp:spPr>
        <a:xfrm>
          <a:off x="0" y="3072960"/>
          <a:ext cx="274320" cy="649440"/>
        </a:xfrm>
        <a:prstGeom prst="rect">
          <a:avLst/>
        </a:prstGeom>
      </dsp:spPr>
      <dsp:txXfrm>
        <a:off x="0" y="3072960"/>
        <a:ext cx="274320" cy="649440"/>
      </dsp:txXfrm>
    </dsp:sp>
    <dsp:sp modelId="{2983EF85-54E9-4621-B0E9-8E1D789226AE}">
      <dsp:nvSpPr>
        <dsp:cNvPr id="15" name="Прямоугольник 14" hidden="1"/>
        <dsp:cNvSpPr/>
      </dsp:nvSpPr>
      <dsp:spPr>
        <a:xfrm>
          <a:off x="0" y="4070880"/>
          <a:ext cx="274320" cy="649440"/>
        </a:xfrm>
        <a:prstGeom prst="rect">
          <a:avLst/>
        </a:prstGeom>
      </dsp:spPr>
      <dsp:txXfrm>
        <a:off x="0" y="4070880"/>
        <a:ext cx="274320" cy="649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2025-05-26T11:10:00Z</dcterms:created>
  <dc:creator>user</dc:creator>
  <cp:lastModifiedBy>user</cp:lastModifiedBy>
  <dcterms:modified xsi:type="dcterms:W3CDTF">2025-05-28T12:00:03Z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96079472437C434A81CEBD1B7657FC75_12</vt:lpwstr>
  </property>
</Properties>
</file>